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51F16" w14:textId="0415A05C" w:rsidR="00D25D46" w:rsidRDefault="00B474D4" w:rsidP="00B6641D">
      <w:pPr>
        <w:spacing w:before="60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CB596C1" wp14:editId="52F7D415">
            <wp:extent cx="5760720" cy="60198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903B5" w14:textId="77777777" w:rsidR="00BA3969" w:rsidRPr="00BA3969" w:rsidRDefault="00BA3969" w:rsidP="000C71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969">
        <w:rPr>
          <w:rFonts w:ascii="Times New Roman" w:eastAsia="Times New Roman" w:hAnsi="Times New Roman" w:cs="Times New Roman"/>
          <w:sz w:val="24"/>
          <w:szCs w:val="24"/>
          <w:lang w:eastAsia="pl-PL"/>
        </w:rPr>
        <w:t>OPERATOR – KIELECKI TEATR TAŃCA – MIEJSKA INSTYTUCJA ARTYSTYCZNA</w:t>
      </w:r>
    </w:p>
    <w:p w14:paraId="248FFE8A" w14:textId="77777777" w:rsidR="00BA3969" w:rsidRPr="00BA3969" w:rsidRDefault="00BA3969" w:rsidP="004C13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39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OTWARTY NABÓR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A39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 OPEN CALL</w:t>
      </w:r>
    </w:p>
    <w:p w14:paraId="37A61B1C" w14:textId="4E2D0343" w:rsidR="00764F91" w:rsidRDefault="00AB049D" w:rsidP="004C13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FUNKCJĘ </w:t>
      </w:r>
      <w:r w:rsidR="00CC7C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ANIMATORA LALEK TEATRALNYCH</w:t>
      </w:r>
    </w:p>
    <w:p w14:paraId="4F04FF67" w14:textId="77777777" w:rsidR="004C1374" w:rsidRPr="00BA3969" w:rsidRDefault="004C1374" w:rsidP="00CE2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64CDB4" w14:textId="137D00E9" w:rsidR="00B2189E" w:rsidRPr="00764F91" w:rsidRDefault="00B2189E" w:rsidP="00F309BC">
      <w:pPr>
        <w:spacing w:before="100" w:beforeAutospacing="1" w:after="100" w:afterAutospacing="1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F309BC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Kielecki Teatr Tańca</w:t>
      </w:r>
      <w:r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– operator </w:t>
      </w:r>
      <w:r w:rsidR="00DD3052">
        <w:rPr>
          <w:rFonts w:ascii="Book Antiqua" w:eastAsia="Times New Roman" w:hAnsi="Book Antiqua" w:cs="Times New Roman"/>
          <w:sz w:val="24"/>
          <w:szCs w:val="24"/>
          <w:lang w:eastAsia="pl-PL"/>
        </w:rPr>
        <w:t>P</w:t>
      </w:r>
      <w:r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rogramu </w:t>
      </w:r>
      <w:r w:rsidRPr="00F309BC">
        <w:rPr>
          <w:rFonts w:ascii="Book Antiqua" w:eastAsia="Times New Roman" w:hAnsi="Book Antiqua" w:cs="Times New Roman"/>
          <w:sz w:val="24"/>
          <w:szCs w:val="24"/>
          <w:lang w:eastAsia="pl-PL"/>
        </w:rPr>
        <w:t>Przestrzenie Sztuki</w:t>
      </w:r>
      <w:r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w Kielcach</w:t>
      </w:r>
      <w:r w:rsidR="00477918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oraz </w:t>
      </w:r>
      <w:r w:rsidR="0098574C" w:rsidRPr="00F309BC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 xml:space="preserve">Teatr Lalki i Aktora </w:t>
      </w:r>
      <w:r w:rsidR="00F61AF5" w:rsidRPr="00F309BC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„Kubuś”</w:t>
      </w:r>
      <w:r w:rsidR="00F61AF5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98574C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w Kielcach im. Stefana Karskiego</w:t>
      </w:r>
      <w:r w:rsidR="00FF314B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(partner projektu pn. </w:t>
      </w:r>
      <w:r w:rsidR="00FF314B" w:rsidRPr="00764F91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pl-PL"/>
        </w:rPr>
        <w:t>„</w:t>
      </w:r>
      <w:r w:rsidR="0098574C" w:rsidRPr="00764F91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pl-PL"/>
        </w:rPr>
        <w:t>Taniec w</w:t>
      </w:r>
      <w:r w:rsidR="009B7BAD" w:rsidRPr="00764F91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pl-PL"/>
        </w:rPr>
        <w:t> </w:t>
      </w:r>
      <w:r w:rsidR="0098574C" w:rsidRPr="00764F91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pl-PL"/>
        </w:rPr>
        <w:t>teatrze lalek</w:t>
      </w:r>
      <w:r w:rsidR="00FF314B" w:rsidRPr="00764F91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eastAsia="pl-PL"/>
        </w:rPr>
        <w:t>”</w:t>
      </w:r>
      <w:r w:rsidR="008F2E74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)</w:t>
      </w:r>
      <w:r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zaprasz</w:t>
      </w:r>
      <w:r w:rsidR="002D1834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a</w:t>
      </w:r>
      <w:r w:rsidR="00477918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ją</w:t>
      </w:r>
      <w:r w:rsidR="002D1834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do współpracy</w:t>
      </w:r>
      <w:r w:rsidR="002D1834" w:rsidRPr="00764F91">
        <w:rPr>
          <w:rFonts w:ascii="Book Antiqua" w:eastAsia="Times New Roman" w:hAnsi="Book Antiqua" w:cs="Times New Roman"/>
          <w:color w:val="FF0000"/>
          <w:sz w:val="24"/>
          <w:szCs w:val="24"/>
          <w:lang w:eastAsia="pl-PL"/>
        </w:rPr>
        <w:t xml:space="preserve"> </w:t>
      </w:r>
      <w:r w:rsidR="00E2045E">
        <w:rPr>
          <w:rFonts w:ascii="Book Antiqua" w:eastAsia="Times New Roman" w:hAnsi="Book Antiqua" w:cs="Times New Roman"/>
          <w:sz w:val="24"/>
          <w:szCs w:val="24"/>
          <w:lang w:eastAsia="pl-PL"/>
        </w:rPr>
        <w:t>animatora lalek</w:t>
      </w:r>
      <w:r w:rsidR="00F309BC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teatralnych -</w:t>
      </w:r>
      <w:r w:rsidR="00E2045E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mile widziane doświadczenie w animacji japońskich lalek </w:t>
      </w:r>
      <w:r w:rsidR="00701068">
        <w:rPr>
          <w:rFonts w:ascii="Book Antiqua" w:eastAsia="Times New Roman" w:hAnsi="Book Antiqua" w:cs="Times New Roman"/>
          <w:i/>
          <w:iCs/>
          <w:sz w:val="24"/>
          <w:szCs w:val="24"/>
          <w:lang w:eastAsia="pl-PL"/>
        </w:rPr>
        <w:t>bunraku.</w:t>
      </w:r>
    </w:p>
    <w:p w14:paraId="314F4AF2" w14:textId="077F09FD" w:rsidR="00CC7CC5" w:rsidRDefault="00B2189E" w:rsidP="00CC7CC5">
      <w:pPr>
        <w:spacing w:after="120"/>
        <w:ind w:firstLine="708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Celem naboru jest wyłonienie </w:t>
      </w:r>
      <w:r w:rsidR="00F61AF5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niezależnego </w:t>
      </w:r>
      <w:r w:rsidR="00F309BC">
        <w:rPr>
          <w:rFonts w:ascii="Book Antiqua" w:eastAsia="Times New Roman" w:hAnsi="Book Antiqua" w:cs="Times New Roman"/>
          <w:sz w:val="24"/>
          <w:szCs w:val="24"/>
          <w:lang w:eastAsia="pl-PL"/>
        </w:rPr>
        <w:t>animatora lalek teatralnych</w:t>
      </w:r>
      <w:r w:rsidR="002D1834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, któr</w:t>
      </w:r>
      <w:r w:rsidR="00AD2883">
        <w:rPr>
          <w:rFonts w:ascii="Book Antiqua" w:eastAsia="Times New Roman" w:hAnsi="Book Antiqua" w:cs="Times New Roman"/>
          <w:sz w:val="24"/>
          <w:szCs w:val="24"/>
          <w:lang w:eastAsia="pl-PL"/>
        </w:rPr>
        <w:t>a/</w:t>
      </w:r>
      <w:r w:rsidR="002D1834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y</w:t>
      </w:r>
      <w:r w:rsidR="008F2E74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przeprowadzi warsztaty </w:t>
      </w:r>
      <w:r w:rsidR="00F309BC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z animacji lalkami, najchętniej japońskimi lalkami </w:t>
      </w:r>
      <w:r w:rsidR="00883C37">
        <w:rPr>
          <w:rFonts w:ascii="Book Antiqua" w:eastAsia="Times New Roman" w:hAnsi="Book Antiqua" w:cs="Times New Roman"/>
          <w:sz w:val="24"/>
          <w:szCs w:val="24"/>
          <w:lang w:eastAsia="pl-PL"/>
        </w:rPr>
        <w:t>bunraku</w:t>
      </w:r>
      <w:r w:rsidR="00F309BC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. </w:t>
      </w:r>
    </w:p>
    <w:p w14:paraId="242E8878" w14:textId="2FE2F7F5" w:rsidR="004C1374" w:rsidRDefault="00F309BC" w:rsidP="00CC7CC5">
      <w:pPr>
        <w:spacing w:after="360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Warsztaty </w:t>
      </w:r>
      <w:r w:rsid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przeznaczone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są </w:t>
      </w:r>
      <w:r w:rsidR="00AB049D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dla artystów instytucjonalnych</w:t>
      </w:r>
      <w:r w:rsidR="00AD2883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, tj.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tancerek i</w:t>
      </w:r>
      <w:r w:rsidR="00091073">
        <w:rPr>
          <w:rFonts w:ascii="Book Antiqua" w:eastAsia="Times New Roman" w:hAnsi="Book Antiqua" w:cs="Times New Roman"/>
          <w:sz w:val="24"/>
          <w:szCs w:val="24"/>
          <w:lang w:eastAsia="pl-PL"/>
        </w:rPr>
        <w:t> 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tancerzy Kieleckiego Teatru Tańca oraz aktorek i aktorów Teatru Lalki i Aktora „Kubuś”. Uczestnicy zajęć będą wymieniać się swoimi umiejętnościami (tancerze – ruchowymi, lalkarze – umiejętnościami animacji lalką). </w:t>
      </w:r>
    </w:p>
    <w:p w14:paraId="4C6AF79C" w14:textId="75C61748" w:rsidR="00017DA2" w:rsidRDefault="00A44784" w:rsidP="00F12839">
      <w:pPr>
        <w:spacing w:after="480"/>
        <w:ind w:firstLine="708"/>
        <w:jc w:val="both"/>
        <w:rPr>
          <w:rFonts w:ascii="Book Antiqua" w:hAnsi="Book Antiqua" w:cstheme="majorHAnsi"/>
          <w:sz w:val="24"/>
          <w:szCs w:val="24"/>
        </w:rPr>
      </w:pPr>
      <w:r w:rsidRPr="00764F91">
        <w:rPr>
          <w:rFonts w:ascii="Book Antiqua" w:hAnsi="Book Antiqua" w:cs="Times New Roman"/>
          <w:sz w:val="24"/>
          <w:szCs w:val="24"/>
        </w:rPr>
        <w:t xml:space="preserve">Projekt pn. </w:t>
      </w:r>
      <w:r w:rsidRPr="00F12839">
        <w:rPr>
          <w:rFonts w:ascii="Book Antiqua" w:hAnsi="Book Antiqua" w:cs="Times New Roman"/>
          <w:b/>
          <w:bCs/>
          <w:i/>
          <w:iCs/>
          <w:sz w:val="24"/>
          <w:szCs w:val="24"/>
        </w:rPr>
        <w:t>„</w:t>
      </w:r>
      <w:r w:rsidR="0098574C" w:rsidRPr="00F12839">
        <w:rPr>
          <w:rFonts w:ascii="Book Antiqua" w:hAnsi="Book Antiqua" w:cs="Times New Roman"/>
          <w:b/>
          <w:bCs/>
          <w:i/>
          <w:iCs/>
          <w:sz w:val="24"/>
          <w:szCs w:val="24"/>
        </w:rPr>
        <w:t>Taniec w teatrze lalek</w:t>
      </w:r>
      <w:r w:rsidRPr="00F12839">
        <w:rPr>
          <w:rFonts w:ascii="Book Antiqua" w:hAnsi="Book Antiqua" w:cs="Times New Roman"/>
          <w:b/>
          <w:bCs/>
          <w:i/>
          <w:iCs/>
          <w:sz w:val="24"/>
          <w:szCs w:val="24"/>
        </w:rPr>
        <w:t>”</w:t>
      </w:r>
      <w:r w:rsidR="00E3197C" w:rsidRPr="00764F91">
        <w:rPr>
          <w:rFonts w:ascii="Book Antiqua" w:hAnsi="Book Antiqua" w:cs="Times New Roman"/>
          <w:sz w:val="24"/>
          <w:szCs w:val="24"/>
        </w:rPr>
        <w:t xml:space="preserve"> ma na celu wymianę umiejętności między artystami różnych dziedzin sztuki:</w:t>
      </w:r>
      <w:r w:rsidR="001675C0" w:rsidRPr="00764F91">
        <w:rPr>
          <w:rFonts w:ascii="Book Antiqua" w:hAnsi="Book Antiqua" w:cs="Times New Roman"/>
          <w:sz w:val="24"/>
          <w:szCs w:val="24"/>
        </w:rPr>
        <w:t xml:space="preserve"> aktorami-lalkarzami oraz tancerzami</w:t>
      </w:r>
      <w:r w:rsidR="00E3197C" w:rsidRPr="00764F91">
        <w:rPr>
          <w:rFonts w:ascii="Book Antiqua" w:hAnsi="Book Antiqua" w:cs="Times New Roman"/>
          <w:sz w:val="24"/>
          <w:szCs w:val="24"/>
        </w:rPr>
        <w:t>, a przez to</w:t>
      </w:r>
      <w:r w:rsidR="00E3197C" w:rsidRPr="00764F91">
        <w:rPr>
          <w:rFonts w:ascii="Book Antiqua" w:hAnsi="Book Antiqua" w:cstheme="majorHAnsi"/>
          <w:sz w:val="24"/>
          <w:szCs w:val="24"/>
        </w:rPr>
        <w:t xml:space="preserve"> poszerzenie środków wyr</w:t>
      </w:r>
      <w:r w:rsidR="00E96DE4" w:rsidRPr="00764F91">
        <w:rPr>
          <w:rFonts w:ascii="Book Antiqua" w:hAnsi="Book Antiqua" w:cstheme="majorHAnsi"/>
          <w:sz w:val="24"/>
          <w:szCs w:val="24"/>
        </w:rPr>
        <w:t xml:space="preserve">azu o taniec i animację </w:t>
      </w:r>
      <w:r w:rsidR="009B7BAD" w:rsidRPr="00764F91">
        <w:rPr>
          <w:rFonts w:ascii="Book Antiqua" w:hAnsi="Book Antiqua" w:cstheme="majorHAnsi"/>
          <w:sz w:val="24"/>
          <w:szCs w:val="24"/>
        </w:rPr>
        <w:t xml:space="preserve">japońską </w:t>
      </w:r>
      <w:r w:rsidR="00E96DE4" w:rsidRPr="00764F91">
        <w:rPr>
          <w:rFonts w:ascii="Book Antiqua" w:hAnsi="Book Antiqua" w:cstheme="majorHAnsi"/>
          <w:sz w:val="24"/>
          <w:szCs w:val="24"/>
        </w:rPr>
        <w:t>lalką</w:t>
      </w:r>
      <w:r w:rsidR="009B7BAD" w:rsidRPr="00764F91">
        <w:rPr>
          <w:rFonts w:ascii="Book Antiqua" w:hAnsi="Book Antiqua" w:cstheme="majorHAnsi"/>
          <w:sz w:val="24"/>
          <w:szCs w:val="24"/>
        </w:rPr>
        <w:t xml:space="preserve"> teatralną</w:t>
      </w:r>
      <w:r w:rsidR="00E96DE4" w:rsidRPr="00764F91">
        <w:rPr>
          <w:rFonts w:ascii="Book Antiqua" w:hAnsi="Book Antiqua" w:cstheme="majorHAnsi"/>
          <w:sz w:val="24"/>
          <w:szCs w:val="24"/>
        </w:rPr>
        <w:t xml:space="preserve"> </w:t>
      </w:r>
      <w:r w:rsidR="00E3197C" w:rsidRPr="00764F91">
        <w:rPr>
          <w:rFonts w:ascii="Book Antiqua" w:hAnsi="Book Antiqua" w:cstheme="majorHAnsi"/>
          <w:sz w:val="24"/>
          <w:szCs w:val="24"/>
        </w:rPr>
        <w:t>oraz skorzystanie instytucji z doświadczeń wyrazowych artystów niezależnych.</w:t>
      </w:r>
      <w:r w:rsidR="009B7BAD" w:rsidRPr="00764F91">
        <w:rPr>
          <w:rFonts w:ascii="Book Antiqua" w:hAnsi="Book Antiqua" w:cstheme="majorHAnsi"/>
          <w:sz w:val="24"/>
          <w:szCs w:val="24"/>
        </w:rPr>
        <w:t xml:space="preserve"> </w:t>
      </w:r>
      <w:r w:rsidR="00E3197C" w:rsidRPr="00764F91">
        <w:rPr>
          <w:rFonts w:ascii="Book Antiqua" w:hAnsi="Book Antiqua" w:cstheme="majorHAnsi"/>
          <w:sz w:val="24"/>
          <w:szCs w:val="24"/>
        </w:rPr>
        <w:t>Dodatkowym celem jest integracja artystów instytucjonalnych i niezależnych.</w:t>
      </w:r>
    </w:p>
    <w:p w14:paraId="67D9E23A" w14:textId="314142FD" w:rsidR="00F12839" w:rsidRPr="00F12839" w:rsidRDefault="00F12839" w:rsidP="00F12839">
      <w:pPr>
        <w:spacing w:after="240"/>
        <w:jc w:val="both"/>
        <w:rPr>
          <w:rFonts w:ascii="Book Antiqua" w:hAnsi="Book Antiqua" w:cstheme="majorHAnsi"/>
          <w:sz w:val="24"/>
          <w:szCs w:val="24"/>
        </w:rPr>
      </w:pPr>
      <w:r>
        <w:rPr>
          <w:rFonts w:ascii="Book Antiqua" w:hAnsi="Book Antiqua" w:cstheme="majorHAnsi"/>
          <w:sz w:val="24"/>
          <w:szCs w:val="24"/>
        </w:rPr>
        <w:t>Informacje szczegółowe:</w:t>
      </w:r>
    </w:p>
    <w:p w14:paraId="68020677" w14:textId="77777777" w:rsidR="00CE2906" w:rsidRPr="00CE2906" w:rsidRDefault="00CD1DFD" w:rsidP="00CD1DFD">
      <w:pPr>
        <w:pStyle w:val="Akapitzlist"/>
        <w:numPr>
          <w:ilvl w:val="0"/>
          <w:numId w:val="5"/>
        </w:numPr>
        <w:spacing w:line="360" w:lineRule="auto"/>
        <w:ind w:left="754" w:hanging="357"/>
        <w:jc w:val="both"/>
        <w:rPr>
          <w:rFonts w:ascii="Book Antiqua" w:hAnsi="Book Antiqua" w:cs="Times New Roman"/>
          <w:sz w:val="24"/>
          <w:szCs w:val="24"/>
        </w:rPr>
      </w:pPr>
      <w:r w:rsidRPr="00764F91">
        <w:rPr>
          <w:rFonts w:ascii="Book Antiqua" w:eastAsia="Times New Roman" w:hAnsi="Book Antiqua" w:cs="Times New Roman"/>
          <w:color w:val="000000"/>
          <w:sz w:val="24"/>
          <w:szCs w:val="24"/>
        </w:rPr>
        <w:t>p</w:t>
      </w:r>
      <w:r w:rsidR="00246E0E" w:rsidRPr="00764F91">
        <w:rPr>
          <w:rFonts w:ascii="Book Antiqua" w:eastAsia="Times New Roman" w:hAnsi="Book Antiqua" w:cs="Times New Roman"/>
          <w:color w:val="000000"/>
          <w:sz w:val="24"/>
          <w:szCs w:val="24"/>
        </w:rPr>
        <w:t>rzewidywany</w:t>
      </w:r>
      <w:r w:rsidRPr="00764F91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="00F12839">
        <w:rPr>
          <w:rFonts w:ascii="Book Antiqua" w:eastAsia="Times New Roman" w:hAnsi="Book Antiqua" w:cs="Times New Roman"/>
          <w:color w:val="000000"/>
          <w:sz w:val="24"/>
          <w:szCs w:val="24"/>
        </w:rPr>
        <w:t>ramy czasowe współpracy:</w:t>
      </w:r>
      <w:r w:rsidRPr="00764F91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</w:p>
    <w:p w14:paraId="3EA9F61C" w14:textId="67EC9E5D" w:rsidR="001675C0" w:rsidRPr="00764F91" w:rsidRDefault="00F12839" w:rsidP="00CE2906">
      <w:pPr>
        <w:pStyle w:val="Akapitzlist"/>
        <w:spacing w:line="360" w:lineRule="auto"/>
        <w:ind w:left="754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</w:rPr>
        <w:t>od</w:t>
      </w:r>
      <w:r w:rsidR="004F1052" w:rsidRPr="00764F91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 w:rsidR="009B7BAD" w:rsidRPr="00764F91">
        <w:rPr>
          <w:rFonts w:ascii="Book Antiqua" w:eastAsia="Times New Roman" w:hAnsi="Book Antiqua" w:cs="Times New Roman"/>
          <w:color w:val="000000"/>
          <w:sz w:val="24"/>
          <w:szCs w:val="24"/>
        </w:rPr>
        <w:t>2 listopada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2022 r.</w:t>
      </w:r>
      <w:r w:rsidR="009B7BAD" w:rsidRPr="00764F91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do </w:t>
      </w:r>
      <w:r w:rsidR="009B7BAD" w:rsidRPr="00764F91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15 grudnia </w:t>
      </w:r>
      <w:r w:rsidR="00CE2906">
        <w:rPr>
          <w:rFonts w:ascii="Book Antiqua" w:eastAsia="Times New Roman" w:hAnsi="Book Antiqua" w:cs="Times New Roman"/>
          <w:color w:val="000000"/>
          <w:sz w:val="24"/>
          <w:szCs w:val="24"/>
        </w:rPr>
        <w:t>2022 r.</w:t>
      </w:r>
      <w:r w:rsidR="009B7BAD" w:rsidRPr="00764F91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(</w:t>
      </w:r>
      <w:r w:rsidR="00CE2906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konkretne </w:t>
      </w:r>
      <w:r w:rsidR="009B7BAD" w:rsidRPr="00764F91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terminy do </w:t>
      </w:r>
      <w:r w:rsidR="00CD1DFD" w:rsidRPr="00764F91">
        <w:rPr>
          <w:rFonts w:ascii="Book Antiqua" w:eastAsia="Times New Roman" w:hAnsi="Book Antiqua" w:cs="Times New Roman"/>
          <w:color w:val="000000"/>
          <w:sz w:val="24"/>
          <w:szCs w:val="24"/>
        </w:rPr>
        <w:t>ustalenia</w:t>
      </w:r>
      <w:r w:rsidR="009B7BAD" w:rsidRPr="00764F91">
        <w:rPr>
          <w:rFonts w:ascii="Book Antiqua" w:eastAsia="Times New Roman" w:hAnsi="Book Antiqua" w:cs="Times New Roman"/>
          <w:color w:val="000000"/>
          <w:sz w:val="24"/>
          <w:szCs w:val="24"/>
        </w:rPr>
        <w:t>),</w:t>
      </w:r>
    </w:p>
    <w:p w14:paraId="1953733B" w14:textId="454A56FA" w:rsidR="001675C0" w:rsidRPr="00CE2906" w:rsidRDefault="00D61394" w:rsidP="00CE2906">
      <w:pPr>
        <w:pStyle w:val="Akapitzlist"/>
        <w:numPr>
          <w:ilvl w:val="0"/>
          <w:numId w:val="5"/>
        </w:numPr>
        <w:spacing w:line="360" w:lineRule="auto"/>
        <w:ind w:left="754" w:hanging="357"/>
        <w:rPr>
          <w:rFonts w:ascii="Book Antiqua" w:hAnsi="Book Antiqua" w:cs="Times New Roman"/>
          <w:sz w:val="24"/>
          <w:szCs w:val="24"/>
        </w:rPr>
      </w:pPr>
      <w:r w:rsidRPr="00764F91">
        <w:rPr>
          <w:rFonts w:ascii="Book Antiqua" w:hAnsi="Book Antiqua" w:cs="Times New Roman"/>
          <w:sz w:val="24"/>
          <w:szCs w:val="24"/>
        </w:rPr>
        <w:t>czas trwania</w:t>
      </w:r>
      <w:r w:rsidR="0098574C" w:rsidRPr="00764F91">
        <w:rPr>
          <w:rFonts w:ascii="Book Antiqua" w:hAnsi="Book Antiqua" w:cs="Times New Roman"/>
          <w:sz w:val="24"/>
          <w:szCs w:val="24"/>
        </w:rPr>
        <w:t xml:space="preserve"> warsz</w:t>
      </w:r>
      <w:r w:rsidR="001675C0" w:rsidRPr="00764F91">
        <w:rPr>
          <w:rFonts w:ascii="Book Antiqua" w:hAnsi="Book Antiqua" w:cs="Times New Roman"/>
          <w:sz w:val="24"/>
          <w:szCs w:val="24"/>
        </w:rPr>
        <w:t>tatów</w:t>
      </w:r>
      <w:r w:rsidRPr="00764F91">
        <w:rPr>
          <w:rFonts w:ascii="Book Antiqua" w:hAnsi="Book Antiqua" w:cs="Times New Roman"/>
          <w:sz w:val="24"/>
          <w:szCs w:val="24"/>
        </w:rPr>
        <w:t>:</w:t>
      </w:r>
      <w:r w:rsidR="00D25D46" w:rsidRPr="00764F91">
        <w:rPr>
          <w:rFonts w:ascii="Book Antiqua" w:hAnsi="Book Antiqua" w:cs="Times New Roman"/>
          <w:sz w:val="24"/>
          <w:szCs w:val="24"/>
        </w:rPr>
        <w:t xml:space="preserve"> </w:t>
      </w:r>
      <w:r w:rsidR="009B7BAD" w:rsidRPr="00CE2906">
        <w:rPr>
          <w:rFonts w:ascii="Book Antiqua" w:eastAsia="Times New Roman" w:hAnsi="Book Antiqua" w:cs="Times New Roman"/>
          <w:color w:val="000000"/>
          <w:sz w:val="24"/>
          <w:szCs w:val="24"/>
        </w:rPr>
        <w:t>3 lekcje x 90 minut</w:t>
      </w:r>
      <w:r w:rsidR="00CD1DFD" w:rsidRPr="00CE2906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, </w:t>
      </w:r>
    </w:p>
    <w:p w14:paraId="2C7FCD76" w14:textId="4DE76E78" w:rsidR="00CE4B9C" w:rsidRPr="00B6641D" w:rsidRDefault="00AF705E" w:rsidP="00CE4B9C">
      <w:pPr>
        <w:pStyle w:val="Akapitzlist"/>
        <w:numPr>
          <w:ilvl w:val="0"/>
          <w:numId w:val="5"/>
        </w:numPr>
        <w:spacing w:line="360" w:lineRule="auto"/>
        <w:ind w:left="754" w:hanging="357"/>
        <w:rPr>
          <w:rFonts w:ascii="Book Antiqua" w:hAnsi="Book Antiqua" w:cs="Times New Roman"/>
          <w:sz w:val="24"/>
          <w:szCs w:val="24"/>
        </w:rPr>
      </w:pPr>
      <w:r w:rsidRPr="00B6641D">
        <w:rPr>
          <w:rFonts w:ascii="Book Antiqua" w:hAnsi="Book Antiqua" w:cs="Times New Roman"/>
          <w:sz w:val="24"/>
          <w:szCs w:val="24"/>
        </w:rPr>
        <w:t>miejsce warsztatów: Kielecki Teatr</w:t>
      </w:r>
      <w:r w:rsidR="001675C0" w:rsidRPr="00B6641D">
        <w:rPr>
          <w:rFonts w:ascii="Book Antiqua" w:hAnsi="Book Antiqua" w:cs="Times New Roman"/>
          <w:sz w:val="24"/>
          <w:szCs w:val="24"/>
        </w:rPr>
        <w:t xml:space="preserve"> Tańca</w:t>
      </w:r>
      <w:r w:rsidRPr="00B6641D">
        <w:rPr>
          <w:rFonts w:ascii="Book Antiqua" w:hAnsi="Book Antiqua" w:cs="Times New Roman"/>
          <w:sz w:val="24"/>
          <w:szCs w:val="24"/>
        </w:rPr>
        <w:t>, p</w:t>
      </w:r>
      <w:r w:rsidR="001675C0" w:rsidRPr="00B6641D">
        <w:rPr>
          <w:rFonts w:ascii="Book Antiqua" w:hAnsi="Book Antiqua" w:cs="Times New Roman"/>
          <w:sz w:val="24"/>
          <w:szCs w:val="24"/>
        </w:rPr>
        <w:t>l. Moniuszki 2 B w Kielcach,</w:t>
      </w:r>
    </w:p>
    <w:p w14:paraId="70A8E0C7" w14:textId="6136DEC2" w:rsidR="00D61394" w:rsidRDefault="001675C0" w:rsidP="001675C0">
      <w:pPr>
        <w:pStyle w:val="Akapitzlist"/>
        <w:numPr>
          <w:ilvl w:val="0"/>
          <w:numId w:val="5"/>
        </w:numPr>
        <w:spacing w:line="360" w:lineRule="auto"/>
        <w:ind w:left="754" w:hanging="357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764F91">
        <w:rPr>
          <w:rFonts w:ascii="Book Antiqua" w:eastAsia="Times New Roman" w:hAnsi="Book Antiqua" w:cs="Times New Roman"/>
          <w:color w:val="000000"/>
          <w:sz w:val="24"/>
          <w:szCs w:val="24"/>
        </w:rPr>
        <w:t>wiek uczestników warsztatów: 20 – 65 lat</w:t>
      </w:r>
      <w:r w:rsidR="0098574C" w:rsidRPr="00764F91">
        <w:rPr>
          <w:rFonts w:ascii="Book Antiqua" w:eastAsia="Times New Roman" w:hAnsi="Book Antiqua" w:cs="Times New Roman"/>
          <w:color w:val="000000"/>
          <w:sz w:val="24"/>
          <w:szCs w:val="24"/>
        </w:rPr>
        <w:t>.</w:t>
      </w:r>
    </w:p>
    <w:p w14:paraId="6D6EBE56" w14:textId="77777777" w:rsidR="000C7198" w:rsidRDefault="000C7198" w:rsidP="00CC7CC5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14:paraId="163C8A9C" w14:textId="2FE48929" w:rsidR="00B2189E" w:rsidRPr="00C776B5" w:rsidRDefault="00CC7CC5" w:rsidP="00CC7CC5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lastRenderedPageBreak/>
        <w:t>Oferujemy:</w:t>
      </w:r>
    </w:p>
    <w:p w14:paraId="6D61DCA3" w14:textId="60F61C9F" w:rsidR="00CE2906" w:rsidRDefault="00CE2906" w:rsidP="00CE2906">
      <w:pPr>
        <w:numPr>
          <w:ilvl w:val="0"/>
          <w:numId w:val="2"/>
        </w:numPr>
        <w:spacing w:after="120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umow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ę</w:t>
      </w:r>
      <w:r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o dzieło</w:t>
      </w:r>
      <w:r w:rsidR="00C776B5">
        <w:rPr>
          <w:rFonts w:ascii="Book Antiqua" w:eastAsia="Times New Roman" w:hAnsi="Book Antiqua" w:cs="Times New Roman"/>
          <w:sz w:val="24"/>
          <w:szCs w:val="24"/>
          <w:lang w:eastAsia="pl-PL"/>
        </w:rPr>
        <w:t>,</w:t>
      </w:r>
    </w:p>
    <w:p w14:paraId="2B9E5325" w14:textId="7FDC5AD7" w:rsidR="00B2189E" w:rsidRPr="00764F91" w:rsidRDefault="00B2189E" w:rsidP="00CE2906">
      <w:pPr>
        <w:numPr>
          <w:ilvl w:val="0"/>
          <w:numId w:val="2"/>
        </w:numPr>
        <w:spacing w:after="240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764F91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honorarium</w:t>
      </w:r>
      <w:r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za przygotowanie </w:t>
      </w:r>
      <w:r w:rsidR="001675C0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i przeprowadzenie autorskich warsztatów</w:t>
      </w:r>
      <w:r w:rsidRPr="00764F91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 xml:space="preserve">: </w:t>
      </w:r>
      <w:r w:rsidR="0097253F" w:rsidRPr="00764F91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 xml:space="preserve"> </w:t>
      </w:r>
      <w:r w:rsidR="00DD3052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 xml:space="preserve">1440 </w:t>
      </w:r>
      <w:r w:rsidR="0097253F" w:rsidRPr="00764F91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 xml:space="preserve"> </w:t>
      </w:r>
      <w:r w:rsidRPr="00764F91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brutto</w:t>
      </w:r>
      <w:r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(</w:t>
      </w:r>
      <w:r w:rsidR="00CE2906">
        <w:rPr>
          <w:rFonts w:ascii="Book Antiqua" w:eastAsia="Times New Roman" w:hAnsi="Book Antiqua" w:cs="Times New Roman"/>
          <w:sz w:val="24"/>
          <w:szCs w:val="24"/>
          <w:lang w:eastAsia="pl-PL"/>
        </w:rPr>
        <w:t>słownie</w:t>
      </w:r>
      <w:r w:rsidR="00DD305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złotych </w:t>
      </w:r>
      <w:r w:rsidR="00CE2906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: </w:t>
      </w:r>
      <w:r w:rsidR="00DD3052">
        <w:rPr>
          <w:rFonts w:ascii="Book Antiqua" w:eastAsia="Times New Roman" w:hAnsi="Book Antiqua" w:cs="Times New Roman"/>
          <w:sz w:val="24"/>
          <w:szCs w:val="24"/>
          <w:lang w:eastAsia="pl-PL"/>
        </w:rPr>
        <w:t>tysiąc czterysta czterdzieści</w:t>
      </w:r>
      <w:r w:rsidR="005C4794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)</w:t>
      </w:r>
      <w:r w:rsidR="00CE2906">
        <w:rPr>
          <w:rFonts w:ascii="Book Antiqua" w:eastAsia="Times New Roman" w:hAnsi="Book Antiqua" w:cs="Times New Roman"/>
          <w:sz w:val="24"/>
          <w:szCs w:val="24"/>
          <w:lang w:eastAsia="pl-PL"/>
        </w:rPr>
        <w:t>.</w:t>
      </w:r>
    </w:p>
    <w:p w14:paraId="73E88F6D" w14:textId="3FAE4E1A" w:rsidR="0097253F" w:rsidRPr="00764F91" w:rsidRDefault="00CE2906" w:rsidP="00CE2906">
      <w:pPr>
        <w:spacing w:after="120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[ O</w:t>
      </w:r>
      <w:r w:rsidR="00C743F7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rganizacja i pokrycie kosztów dojazdu i </w:t>
      </w:r>
      <w:r w:rsidR="00D66412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zakwaterowania na czas warsztatów</w:t>
      </w:r>
      <w:r w:rsidR="0097253F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leży</w:t>
      </w:r>
      <w:r w:rsidR="00C743F7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po stronie </w:t>
      </w:r>
      <w:r w:rsidR="00AF705E" w:rsidRPr="00CE2906"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  <w:t>pedagoga</w:t>
      </w:r>
      <w:r w:rsidR="00C743F7" w:rsidRPr="00CE2906"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  <w:t>.</w:t>
      </w:r>
      <w:r>
        <w:rPr>
          <w:rFonts w:ascii="Book Antiqua" w:eastAsia="Times New Roman" w:hAnsi="Book Antiqua" w:cs="Times New Roman"/>
          <w:bCs/>
          <w:iCs/>
          <w:sz w:val="24"/>
          <w:szCs w:val="24"/>
          <w:lang w:eastAsia="pl-PL"/>
        </w:rPr>
        <w:t>]</w:t>
      </w:r>
    </w:p>
    <w:p w14:paraId="18F09799" w14:textId="77777777" w:rsidR="00CD1DFD" w:rsidRPr="00764F91" w:rsidRDefault="00CD1DFD" w:rsidP="00CD1DFD">
      <w:pPr>
        <w:spacing w:before="100" w:beforeAutospacing="1" w:after="0"/>
        <w:ind w:left="720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14:paraId="3BD33266" w14:textId="310DF94F" w:rsidR="00B2189E" w:rsidRDefault="00B2189E" w:rsidP="00CE4B9C">
      <w:pPr>
        <w:spacing w:after="0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764F91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Materiały do zgłoszenia:</w:t>
      </w:r>
    </w:p>
    <w:p w14:paraId="002210CA" w14:textId="77777777" w:rsidR="00CE4B9C" w:rsidRDefault="00CE4B9C" w:rsidP="00CE4B9C">
      <w:pPr>
        <w:spacing w:after="0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14:paraId="2FA26019" w14:textId="044D4DF4" w:rsidR="00C776B5" w:rsidRDefault="00B2189E" w:rsidP="000432DD">
      <w:pPr>
        <w:spacing w:after="240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Aplikację zawierającą</w:t>
      </w:r>
      <w:r w:rsidR="00E96DE4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:</w:t>
      </w:r>
      <w:r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wyp</w:t>
      </w:r>
      <w:r w:rsidR="00E96DE4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ełniony formularz zgłoszeniowy,</w:t>
      </w:r>
      <w:r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E96DE4" w:rsidRPr="00764F91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opis proponowanych</w:t>
      </w:r>
      <w:r w:rsidR="00CE4B9C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 xml:space="preserve"> </w:t>
      </w:r>
      <w:r w:rsidR="00E96DE4" w:rsidRPr="00764F91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warsztatów</w:t>
      </w:r>
      <w:r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E96DE4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(2</w:t>
      </w:r>
      <w:r w:rsidR="00F61AF5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000 – </w:t>
      </w:r>
      <w:r w:rsidR="00E96DE4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3</w:t>
      </w:r>
      <w:r w:rsidR="00F61AF5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000</w:t>
      </w:r>
      <w:r w:rsidR="00E96DE4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znaków), 1 zdjęcie portretowe</w:t>
      </w:r>
      <w:r w:rsidR="000432DD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osoby zainteresowanej </w:t>
      </w:r>
      <w:r w:rsidR="00990152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prosimy nadsyłać na adres</w:t>
      </w:r>
      <w:r w:rsidR="000432DD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990152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e</w:t>
      </w:r>
      <w:r w:rsidR="00852BDE">
        <w:rPr>
          <w:rFonts w:ascii="Book Antiqua" w:eastAsia="Times New Roman" w:hAnsi="Book Antiqua" w:cs="Times New Roman"/>
          <w:sz w:val="24"/>
          <w:szCs w:val="24"/>
          <w:lang w:eastAsia="pl-PL"/>
        </w:rPr>
        <w:t>-</w:t>
      </w:r>
      <w:r w:rsidR="00990152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mail </w:t>
      </w:r>
      <w:hyperlink r:id="rId8" w:history="1">
        <w:r w:rsidR="00852BDE" w:rsidRPr="003321B5">
          <w:rPr>
            <w:rStyle w:val="Hipercze"/>
            <w:rFonts w:ascii="Book Antiqua" w:eastAsia="Times New Roman" w:hAnsi="Book Antiqua" w:cs="Times New Roman"/>
            <w:b/>
            <w:bCs/>
            <w:sz w:val="24"/>
            <w:szCs w:val="24"/>
            <w:lang w:eastAsia="pl-PL"/>
          </w:rPr>
          <w:t>i.lato@ktt.pl</w:t>
        </w:r>
      </w:hyperlink>
      <w:r w:rsidR="00990152" w:rsidRPr="00764F91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.</w:t>
      </w:r>
      <w:r w:rsidR="00990152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</w:p>
    <w:p w14:paraId="304138D0" w14:textId="35EAB4A1" w:rsidR="00B2189E" w:rsidRDefault="00990152" w:rsidP="00CE4B9C">
      <w:pPr>
        <w:spacing w:after="0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Dodatkowo </w:t>
      </w:r>
      <w:r w:rsidR="00C776B5">
        <w:rPr>
          <w:rFonts w:ascii="Book Antiqua" w:eastAsia="Times New Roman" w:hAnsi="Book Antiqua" w:cs="Times New Roman"/>
          <w:sz w:val="24"/>
          <w:szCs w:val="24"/>
          <w:lang w:eastAsia="pl-PL"/>
        </w:rPr>
        <w:t>prosimy</w:t>
      </w:r>
      <w:r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dołączyć</w:t>
      </w:r>
      <w:r w:rsidR="00E96DE4"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C776B5" w:rsidRPr="00C776B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portfolio artystyczne z </w:t>
      </w:r>
      <w:r w:rsidR="00C776B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materiałami </w:t>
      </w:r>
      <w:r w:rsidR="00C776B5" w:rsidRPr="00C776B5">
        <w:rPr>
          <w:rFonts w:ascii="Book Antiqua" w:eastAsia="Times New Roman" w:hAnsi="Book Antiqua" w:cs="Times New Roman"/>
          <w:sz w:val="24"/>
          <w:szCs w:val="24"/>
          <w:lang w:eastAsia="pl-PL"/>
        </w:rPr>
        <w:t>w postac</w:t>
      </w:r>
      <w:r w:rsidR="00C776B5">
        <w:rPr>
          <w:rFonts w:ascii="Book Antiqua" w:eastAsia="Times New Roman" w:hAnsi="Book Antiqua" w:cs="Times New Roman"/>
          <w:sz w:val="24"/>
          <w:szCs w:val="24"/>
          <w:lang w:eastAsia="pl-PL"/>
        </w:rPr>
        <w:t>i</w:t>
      </w:r>
      <w:r w:rsidR="00CE4B9C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C776B5" w:rsidRPr="00C776B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plików audio - video z szeroko pojętej dziedziny tańca plik lub link Vimeo / Youtube, które są rejestracją pracy </w:t>
      </w:r>
      <w:r w:rsidR="00C776B5">
        <w:rPr>
          <w:rFonts w:ascii="Book Antiqua" w:eastAsia="Times New Roman" w:hAnsi="Book Antiqua" w:cs="Times New Roman"/>
          <w:sz w:val="24"/>
          <w:szCs w:val="24"/>
          <w:lang w:eastAsia="pl-PL"/>
        </w:rPr>
        <w:t>wykonawczej lub pedagogicznej</w:t>
      </w:r>
      <w:r w:rsidR="00C776B5" w:rsidRPr="00C776B5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Osoby Zainteresowanej.</w:t>
      </w:r>
    </w:p>
    <w:p w14:paraId="08205484" w14:textId="77777777" w:rsidR="00CE4B9C" w:rsidRPr="00764F91" w:rsidRDefault="00CE4B9C" w:rsidP="00CE4B9C">
      <w:pPr>
        <w:spacing w:after="0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14:paraId="512D6186" w14:textId="5B570D84" w:rsidR="00B2189E" w:rsidRDefault="00B2189E" w:rsidP="00CE4B9C">
      <w:pPr>
        <w:spacing w:before="100" w:beforeAutospacing="1" w:after="0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Obowiązujący termin nadsyłania aplikacji: </w:t>
      </w:r>
      <w:r w:rsidR="008F2E74" w:rsidRPr="00764F91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2</w:t>
      </w:r>
      <w:r w:rsidR="00C776B5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6</w:t>
      </w:r>
      <w:r w:rsidR="008F2E74" w:rsidRPr="00764F91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 xml:space="preserve"> października</w:t>
      </w:r>
      <w:r w:rsidR="00C776B5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 xml:space="preserve"> 2022 r., (środa)</w:t>
      </w:r>
      <w:r w:rsidRPr="00764F91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 xml:space="preserve"> do godziny 23.59.</w:t>
      </w:r>
    </w:p>
    <w:p w14:paraId="35AE5852" w14:textId="77777777" w:rsidR="00CE4B9C" w:rsidRPr="00764F91" w:rsidRDefault="00CE4B9C" w:rsidP="00CE4B9C">
      <w:pPr>
        <w:spacing w:before="100" w:beforeAutospacing="1" w:after="0"/>
        <w:jc w:val="both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14:paraId="550322FA" w14:textId="47CDA6BE" w:rsidR="00067CA0" w:rsidRPr="00CC7CC5" w:rsidRDefault="00CC7CC5" w:rsidP="00CE4B9C">
      <w:pPr>
        <w:spacing w:after="0"/>
        <w:jc w:val="both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color w:val="000000"/>
          <w:sz w:val="24"/>
          <w:szCs w:val="24"/>
        </w:rPr>
        <w:t>Animator</w:t>
      </w:r>
      <w:r w:rsidR="00067CA0" w:rsidRPr="00764F91">
        <w:rPr>
          <w:rFonts w:ascii="Book Antiqua" w:hAnsi="Book Antiqua" w:cs="Times New Roman"/>
          <w:color w:val="000000"/>
          <w:sz w:val="24"/>
          <w:szCs w:val="24"/>
        </w:rPr>
        <w:t xml:space="preserve"> zostanie wybrany/a w trybie otwartego naboru poprzez 3</w:t>
      </w:r>
      <w:r w:rsidR="00C776B5">
        <w:rPr>
          <w:rFonts w:ascii="Book Antiqua" w:hAnsi="Book Antiqua" w:cs="Times New Roman"/>
          <w:color w:val="000000"/>
          <w:sz w:val="24"/>
          <w:szCs w:val="24"/>
        </w:rPr>
        <w:t>-</w:t>
      </w:r>
      <w:r w:rsidR="00CE4B9C">
        <w:rPr>
          <w:rFonts w:ascii="Book Antiqua" w:hAnsi="Book Antiqua" w:cs="Times New Roman"/>
          <w:color w:val="000000"/>
          <w:sz w:val="24"/>
          <w:szCs w:val="24"/>
        </w:rPr>
        <w:t>o</w:t>
      </w:r>
      <w:r w:rsidR="00067CA0" w:rsidRPr="00764F91">
        <w:rPr>
          <w:rFonts w:ascii="Book Antiqua" w:hAnsi="Book Antiqua" w:cs="Times New Roman"/>
          <w:color w:val="000000"/>
          <w:sz w:val="24"/>
          <w:szCs w:val="24"/>
        </w:rPr>
        <w:t xml:space="preserve">sobową </w:t>
      </w:r>
      <w:r w:rsidR="00C776B5">
        <w:rPr>
          <w:rFonts w:ascii="Book Antiqua" w:hAnsi="Book Antiqua" w:cs="Times New Roman"/>
          <w:color w:val="000000"/>
          <w:sz w:val="24"/>
          <w:szCs w:val="24"/>
        </w:rPr>
        <w:t xml:space="preserve">Komisję, </w:t>
      </w:r>
      <w:r w:rsidR="00067CA0" w:rsidRPr="00764F91">
        <w:rPr>
          <w:rFonts w:ascii="Book Antiqua" w:hAnsi="Book Antiqua" w:cs="Times New Roman"/>
          <w:color w:val="000000"/>
          <w:sz w:val="24"/>
          <w:szCs w:val="24"/>
        </w:rPr>
        <w:t xml:space="preserve">składającą się z 2 przedstawicieli </w:t>
      </w:r>
      <w:r w:rsidR="00AF705E" w:rsidRPr="00764F91">
        <w:rPr>
          <w:rFonts w:ascii="Book Antiqua" w:hAnsi="Book Antiqua" w:cs="Times New Roman"/>
          <w:color w:val="000000"/>
          <w:sz w:val="24"/>
          <w:szCs w:val="24"/>
        </w:rPr>
        <w:t>Teatru Lalki i Aktora „Kubuś”</w:t>
      </w:r>
      <w:r w:rsidR="00067CA0" w:rsidRPr="00764F91">
        <w:rPr>
          <w:rFonts w:ascii="Book Antiqua" w:hAnsi="Book Antiqua" w:cs="Times New Roman"/>
          <w:color w:val="000000"/>
          <w:sz w:val="24"/>
          <w:szCs w:val="24"/>
        </w:rPr>
        <w:t xml:space="preserve"> w Kielcach </w:t>
      </w:r>
      <w:r w:rsidR="00AF705E" w:rsidRPr="00764F91">
        <w:rPr>
          <w:rFonts w:ascii="Book Antiqua" w:hAnsi="Book Antiqua" w:cs="Times New Roman"/>
          <w:color w:val="000000"/>
          <w:sz w:val="24"/>
          <w:szCs w:val="24"/>
        </w:rPr>
        <w:t xml:space="preserve">im. Stefana Karskiego </w:t>
      </w:r>
      <w:r w:rsidR="00067CA0" w:rsidRPr="00764F91">
        <w:rPr>
          <w:rFonts w:ascii="Book Antiqua" w:hAnsi="Book Antiqua" w:cs="Times New Roman"/>
          <w:color w:val="000000"/>
          <w:sz w:val="24"/>
          <w:szCs w:val="24"/>
        </w:rPr>
        <w:t>i 1 przedstawiciela Kieleckiego Teatru Tańca.</w:t>
      </w:r>
    </w:p>
    <w:p w14:paraId="7461ADBB" w14:textId="4461A578" w:rsidR="00017DA2" w:rsidRDefault="00B2189E" w:rsidP="00CD1DFD">
      <w:pPr>
        <w:spacing w:after="0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764F91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 </w:t>
      </w:r>
    </w:p>
    <w:p w14:paraId="7115D6EA" w14:textId="6DE2C58B" w:rsidR="00CE4B9C" w:rsidRDefault="00CE4B9C" w:rsidP="00CD1DFD">
      <w:pPr>
        <w:spacing w:after="0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14:paraId="2FC14D20" w14:textId="77777777" w:rsidR="00CE4B9C" w:rsidRPr="00764F91" w:rsidRDefault="00CE4B9C" w:rsidP="00CD1DFD">
      <w:pPr>
        <w:spacing w:after="0"/>
        <w:rPr>
          <w:rFonts w:ascii="Book Antiqua" w:hAnsi="Book Antiqua" w:cs="Times New Roman"/>
          <w:color w:val="000000"/>
          <w:sz w:val="24"/>
          <w:szCs w:val="24"/>
        </w:rPr>
      </w:pPr>
    </w:p>
    <w:p w14:paraId="6252C1C3" w14:textId="2F8EDDC2" w:rsidR="00B2189E" w:rsidRDefault="00B2189E" w:rsidP="00CC7CC5">
      <w:pPr>
        <w:spacing w:before="100" w:beforeAutospacing="1" w:after="0"/>
        <w:jc w:val="center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Zapraszamy!</w:t>
      </w:r>
    </w:p>
    <w:p w14:paraId="16DE29EE" w14:textId="77777777" w:rsidR="00CE4B9C" w:rsidRPr="00764F91" w:rsidRDefault="00CE4B9C" w:rsidP="00CE4B9C">
      <w:pPr>
        <w:spacing w:before="100" w:beforeAutospacing="1" w:after="0"/>
        <w:jc w:val="center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14:paraId="1BE04629" w14:textId="77777777" w:rsidR="00B2189E" w:rsidRPr="00764F91" w:rsidRDefault="00B2189E" w:rsidP="00CE4B9C">
      <w:pPr>
        <w:spacing w:before="100" w:beforeAutospacing="1" w:after="0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764F91">
        <w:rPr>
          <w:rFonts w:ascii="Book Antiqua" w:eastAsia="Times New Roman" w:hAnsi="Book Antiqua" w:cs="Times New Roman"/>
          <w:sz w:val="24"/>
          <w:szCs w:val="24"/>
          <w:lang w:eastAsia="pl-PL"/>
        </w:rPr>
        <w:t>Program Przestrzenie Sztuki jest finansowany ze środków Ministra Kultury, Dziedzictwa Narodowego, realizowany przez Narodowy Instytut Muzyki i Tańca oraz Instytut Teatralny im. Zbigniewa Raszewskiego.</w:t>
      </w:r>
    </w:p>
    <w:p w14:paraId="05F05117" w14:textId="77777777" w:rsidR="00433A08" w:rsidRPr="00FF314B" w:rsidRDefault="00433A08" w:rsidP="00D25D46">
      <w:pPr>
        <w:rPr>
          <w:sz w:val="24"/>
          <w:szCs w:val="24"/>
        </w:rPr>
      </w:pPr>
    </w:p>
    <w:sectPr w:rsidR="00433A08" w:rsidRPr="00FF314B" w:rsidSect="00091073">
      <w:footerReference w:type="default" r:id="rId9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2B255" w14:textId="77777777" w:rsidR="00921DFB" w:rsidRDefault="00921DFB" w:rsidP="00CE4B9C">
      <w:pPr>
        <w:spacing w:after="0" w:line="240" w:lineRule="auto"/>
      </w:pPr>
      <w:r>
        <w:separator/>
      </w:r>
    </w:p>
  </w:endnote>
  <w:endnote w:type="continuationSeparator" w:id="0">
    <w:p w14:paraId="3E608878" w14:textId="77777777" w:rsidR="00921DFB" w:rsidRDefault="00921DFB" w:rsidP="00CE4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18"/>
        <w:szCs w:val="18"/>
      </w:rPr>
      <w:id w:val="-602336150"/>
      <w:docPartObj>
        <w:docPartGallery w:val="Page Numbers (Bottom of Page)"/>
        <w:docPartUnique/>
      </w:docPartObj>
    </w:sdtPr>
    <w:sdtContent>
      <w:p w14:paraId="60B6A974" w14:textId="29AC149F" w:rsidR="00CE4B9C" w:rsidRPr="00CE4B9C" w:rsidRDefault="00CE4B9C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CE4B9C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CE4B9C">
          <w:rPr>
            <w:rFonts w:eastAsiaTheme="minorEastAsia" w:cs="Times New Roman"/>
            <w:sz w:val="18"/>
            <w:szCs w:val="18"/>
          </w:rPr>
          <w:fldChar w:fldCharType="begin"/>
        </w:r>
        <w:r w:rsidRPr="00CE4B9C">
          <w:rPr>
            <w:sz w:val="18"/>
            <w:szCs w:val="18"/>
          </w:rPr>
          <w:instrText>PAGE    \* MERGEFORMAT</w:instrText>
        </w:r>
        <w:r w:rsidRPr="00CE4B9C">
          <w:rPr>
            <w:rFonts w:eastAsiaTheme="minorEastAsia" w:cs="Times New Roman"/>
            <w:sz w:val="18"/>
            <w:szCs w:val="18"/>
          </w:rPr>
          <w:fldChar w:fldCharType="separate"/>
        </w:r>
        <w:r w:rsidRPr="00CE4B9C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CE4B9C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63EAE561" w14:textId="77777777" w:rsidR="00CE4B9C" w:rsidRPr="00CE4B9C" w:rsidRDefault="00CE4B9C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DB81A" w14:textId="77777777" w:rsidR="00921DFB" w:rsidRDefault="00921DFB" w:rsidP="00CE4B9C">
      <w:pPr>
        <w:spacing w:after="0" w:line="240" w:lineRule="auto"/>
      </w:pPr>
      <w:r>
        <w:separator/>
      </w:r>
    </w:p>
  </w:footnote>
  <w:footnote w:type="continuationSeparator" w:id="0">
    <w:p w14:paraId="2B410B08" w14:textId="77777777" w:rsidR="00921DFB" w:rsidRDefault="00921DFB" w:rsidP="00CE4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583B"/>
    <w:multiLevelType w:val="hybridMultilevel"/>
    <w:tmpl w:val="FFA880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E00219"/>
    <w:multiLevelType w:val="hybridMultilevel"/>
    <w:tmpl w:val="5A108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34A2A"/>
    <w:multiLevelType w:val="multilevel"/>
    <w:tmpl w:val="08D8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4B05D8"/>
    <w:multiLevelType w:val="hybridMultilevel"/>
    <w:tmpl w:val="C0C01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527D9"/>
    <w:multiLevelType w:val="hybridMultilevel"/>
    <w:tmpl w:val="DE8E8F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73353"/>
    <w:multiLevelType w:val="hybridMultilevel"/>
    <w:tmpl w:val="56323D8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5853AAF"/>
    <w:multiLevelType w:val="multilevel"/>
    <w:tmpl w:val="116E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2029501">
    <w:abstractNumId w:val="6"/>
  </w:num>
  <w:num w:numId="2" w16cid:durableId="883909422">
    <w:abstractNumId w:val="2"/>
  </w:num>
  <w:num w:numId="3" w16cid:durableId="1494253234">
    <w:abstractNumId w:val="3"/>
  </w:num>
  <w:num w:numId="4" w16cid:durableId="1095830036">
    <w:abstractNumId w:val="5"/>
  </w:num>
  <w:num w:numId="5" w16cid:durableId="708841254">
    <w:abstractNumId w:val="1"/>
  </w:num>
  <w:num w:numId="6" w16cid:durableId="708527417">
    <w:abstractNumId w:val="4"/>
  </w:num>
  <w:num w:numId="7" w16cid:durableId="736131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9E"/>
    <w:rsid w:val="00003E54"/>
    <w:rsid w:val="00017DA2"/>
    <w:rsid w:val="0004006A"/>
    <w:rsid w:val="000432DD"/>
    <w:rsid w:val="00050598"/>
    <w:rsid w:val="0005383F"/>
    <w:rsid w:val="00067CA0"/>
    <w:rsid w:val="000847CA"/>
    <w:rsid w:val="00091073"/>
    <w:rsid w:val="000C7198"/>
    <w:rsid w:val="00123A6A"/>
    <w:rsid w:val="0012631D"/>
    <w:rsid w:val="00135F3C"/>
    <w:rsid w:val="001675C0"/>
    <w:rsid w:val="001A3D78"/>
    <w:rsid w:val="001F243B"/>
    <w:rsid w:val="00207338"/>
    <w:rsid w:val="0021754F"/>
    <w:rsid w:val="00242390"/>
    <w:rsid w:val="00246E0E"/>
    <w:rsid w:val="002B1E5C"/>
    <w:rsid w:val="002D1834"/>
    <w:rsid w:val="003122CD"/>
    <w:rsid w:val="003145BC"/>
    <w:rsid w:val="00320E87"/>
    <w:rsid w:val="0034254B"/>
    <w:rsid w:val="00392CA0"/>
    <w:rsid w:val="003A03CA"/>
    <w:rsid w:val="003D4840"/>
    <w:rsid w:val="0041396E"/>
    <w:rsid w:val="00433A08"/>
    <w:rsid w:val="0044623A"/>
    <w:rsid w:val="00477918"/>
    <w:rsid w:val="004B0096"/>
    <w:rsid w:val="004C1374"/>
    <w:rsid w:val="004F1052"/>
    <w:rsid w:val="00502030"/>
    <w:rsid w:val="00513C8F"/>
    <w:rsid w:val="005C4794"/>
    <w:rsid w:val="00675E0E"/>
    <w:rsid w:val="00682080"/>
    <w:rsid w:val="0069047D"/>
    <w:rsid w:val="006E5CF5"/>
    <w:rsid w:val="00701068"/>
    <w:rsid w:val="007215B3"/>
    <w:rsid w:val="00732447"/>
    <w:rsid w:val="00764F91"/>
    <w:rsid w:val="00804F13"/>
    <w:rsid w:val="00852BDE"/>
    <w:rsid w:val="00883C37"/>
    <w:rsid w:val="008E17FB"/>
    <w:rsid w:val="008F2E74"/>
    <w:rsid w:val="008F69BE"/>
    <w:rsid w:val="00906E0C"/>
    <w:rsid w:val="00921DFB"/>
    <w:rsid w:val="009707FF"/>
    <w:rsid w:val="0097253F"/>
    <w:rsid w:val="00975887"/>
    <w:rsid w:val="00984819"/>
    <w:rsid w:val="0098574C"/>
    <w:rsid w:val="00990152"/>
    <w:rsid w:val="00994EA2"/>
    <w:rsid w:val="009A34EE"/>
    <w:rsid w:val="009A3F57"/>
    <w:rsid w:val="009B7BAD"/>
    <w:rsid w:val="009C721D"/>
    <w:rsid w:val="009D2E84"/>
    <w:rsid w:val="00A44784"/>
    <w:rsid w:val="00A82DB0"/>
    <w:rsid w:val="00AA27A0"/>
    <w:rsid w:val="00AB049D"/>
    <w:rsid w:val="00AD2883"/>
    <w:rsid w:val="00AF705E"/>
    <w:rsid w:val="00B14039"/>
    <w:rsid w:val="00B2189E"/>
    <w:rsid w:val="00B22663"/>
    <w:rsid w:val="00B474D4"/>
    <w:rsid w:val="00B5471E"/>
    <w:rsid w:val="00B6641D"/>
    <w:rsid w:val="00B92BD0"/>
    <w:rsid w:val="00BA3969"/>
    <w:rsid w:val="00C13985"/>
    <w:rsid w:val="00C50A1F"/>
    <w:rsid w:val="00C743F7"/>
    <w:rsid w:val="00C776B5"/>
    <w:rsid w:val="00CC0708"/>
    <w:rsid w:val="00CC7CC5"/>
    <w:rsid w:val="00CD1DFD"/>
    <w:rsid w:val="00CE2906"/>
    <w:rsid w:val="00CE4B9C"/>
    <w:rsid w:val="00D0733E"/>
    <w:rsid w:val="00D25D46"/>
    <w:rsid w:val="00D61394"/>
    <w:rsid w:val="00D66412"/>
    <w:rsid w:val="00D74B54"/>
    <w:rsid w:val="00D774D8"/>
    <w:rsid w:val="00D813E2"/>
    <w:rsid w:val="00D95494"/>
    <w:rsid w:val="00DD3052"/>
    <w:rsid w:val="00E05767"/>
    <w:rsid w:val="00E2045E"/>
    <w:rsid w:val="00E3197C"/>
    <w:rsid w:val="00E40481"/>
    <w:rsid w:val="00E924F4"/>
    <w:rsid w:val="00E96DE4"/>
    <w:rsid w:val="00EE1ADE"/>
    <w:rsid w:val="00F12839"/>
    <w:rsid w:val="00F309BC"/>
    <w:rsid w:val="00F534C1"/>
    <w:rsid w:val="00F61AF5"/>
    <w:rsid w:val="00FA7BF2"/>
    <w:rsid w:val="00FB744C"/>
    <w:rsid w:val="00FD220F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4906"/>
  <w15:docId w15:val="{1C3E119F-09F7-43B6-BBF8-06E769B1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A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21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2189E"/>
    <w:rPr>
      <w:i/>
      <w:iCs/>
    </w:rPr>
  </w:style>
  <w:style w:type="character" w:styleId="Pogrubienie">
    <w:name w:val="Strong"/>
    <w:basedOn w:val="Domylnaczcionkaakapitu"/>
    <w:uiPriority w:val="22"/>
    <w:qFormat/>
    <w:rsid w:val="00B2189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54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F24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43F7"/>
    <w:rPr>
      <w:color w:val="0000FF" w:themeColor="hyperlink"/>
      <w:u w:val="single"/>
    </w:rPr>
  </w:style>
  <w:style w:type="paragraph" w:customStyle="1" w:styleId="xxmsolistparagraph">
    <w:name w:val="x_x_msolistparagraph"/>
    <w:basedOn w:val="Normalny"/>
    <w:rsid w:val="00E3197C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Bezodstpw">
    <w:name w:val="No Spacing"/>
    <w:uiPriority w:val="1"/>
    <w:qFormat/>
    <w:rsid w:val="001675C0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52BD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E4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B9C"/>
  </w:style>
  <w:style w:type="paragraph" w:styleId="Stopka">
    <w:name w:val="footer"/>
    <w:basedOn w:val="Normalny"/>
    <w:link w:val="StopkaZnak"/>
    <w:uiPriority w:val="99"/>
    <w:unhideWhenUsed/>
    <w:rsid w:val="00CE4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lato@ktt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Aleksandra.G</dc:creator>
  <cp:lastModifiedBy>Izabela Lato</cp:lastModifiedBy>
  <cp:revision>9</cp:revision>
  <cp:lastPrinted>2022-10-12T11:59:00Z</cp:lastPrinted>
  <dcterms:created xsi:type="dcterms:W3CDTF">2022-10-12T10:05:00Z</dcterms:created>
  <dcterms:modified xsi:type="dcterms:W3CDTF">2022-10-12T13:27:00Z</dcterms:modified>
</cp:coreProperties>
</file>